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EB" w:rsidRPr="00A728C7" w:rsidRDefault="00D27B62" w:rsidP="004F4C5B">
      <w:pPr>
        <w:pStyle w:val="berschrift1"/>
        <w:spacing w:line="276" w:lineRule="auto"/>
        <w:jc w:val="center"/>
        <w:rPr>
          <w:lang w:val="en-GB"/>
        </w:rPr>
      </w:pPr>
      <w:r w:rsidRPr="00A728C7">
        <w:rPr>
          <w:lang w:val="en-GB"/>
        </w:rPr>
        <w:fldChar w:fldCharType="begin"/>
      </w:r>
      <w:r w:rsidRPr="00A728C7">
        <w:rPr>
          <w:lang w:val="en-GB"/>
        </w:rPr>
        <w:instrText xml:space="preserve"> HYPERLINK "mailto:elfriede.vandijk@hochschule-rhein-waal.de" </w:instrText>
      </w:r>
      <w:r w:rsidRPr="00A728C7">
        <w:rPr>
          <w:lang w:val="en-GB"/>
        </w:rPr>
        <w:fldChar w:fldCharType="end"/>
      </w:r>
      <w:r w:rsidR="00E74AEB" w:rsidRPr="00A728C7">
        <w:rPr>
          <w:lang w:val="en-GB"/>
        </w:rPr>
        <w:t>Syllabus</w:t>
      </w:r>
    </w:p>
    <w:p w:rsidR="00E74AEB" w:rsidRPr="00A728C7" w:rsidRDefault="00BC01EF" w:rsidP="00141F22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>
        <w:rPr>
          <w:b/>
          <w:sz w:val="24"/>
          <w:szCs w:val="24"/>
          <w:lang w:val="en-GB" w:eastAsia="en-US"/>
        </w:rPr>
        <w:t xml:space="preserve">Intensive Course </w:t>
      </w:r>
      <w:r w:rsidR="00EE42B9" w:rsidRPr="00A728C7">
        <w:rPr>
          <w:b/>
          <w:sz w:val="24"/>
          <w:szCs w:val="24"/>
          <w:lang w:val="en-GB" w:eastAsia="en-US"/>
        </w:rPr>
        <w:t xml:space="preserve">German as a Foreign Language, Level </w:t>
      </w:r>
      <w:r w:rsidR="00E74AEB" w:rsidRPr="00A728C7">
        <w:rPr>
          <w:b/>
          <w:sz w:val="24"/>
          <w:szCs w:val="24"/>
          <w:lang w:val="en-GB" w:eastAsia="en-US"/>
        </w:rPr>
        <w:t>A2.1</w:t>
      </w:r>
    </w:p>
    <w:p w:rsidR="00E74AEB" w:rsidRPr="00A728C7" w:rsidRDefault="00E74AEB" w:rsidP="00141F22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A728C7">
        <w:rPr>
          <w:b/>
          <w:sz w:val="24"/>
          <w:szCs w:val="24"/>
          <w:lang w:val="en-GB" w:eastAsia="en-US"/>
        </w:rPr>
        <w:t>Kleve</w:t>
      </w:r>
      <w:r w:rsidR="00EE42B9" w:rsidRPr="00A728C7">
        <w:rPr>
          <w:b/>
          <w:sz w:val="24"/>
          <w:szCs w:val="24"/>
          <w:lang w:val="en-GB" w:eastAsia="en-US"/>
        </w:rPr>
        <w:t>,</w:t>
      </w:r>
      <w:r w:rsidR="00A0277C">
        <w:rPr>
          <w:b/>
          <w:sz w:val="24"/>
          <w:szCs w:val="24"/>
          <w:lang w:val="en-GB" w:eastAsia="en-US"/>
        </w:rPr>
        <w:t xml:space="preserve"> SS </w:t>
      </w:r>
      <w:r w:rsidRPr="00A728C7">
        <w:rPr>
          <w:b/>
          <w:sz w:val="24"/>
          <w:szCs w:val="24"/>
          <w:lang w:val="en-GB" w:eastAsia="en-US"/>
        </w:rPr>
        <w:t>2019</w:t>
      </w:r>
    </w:p>
    <w:p w:rsidR="00E74AEB" w:rsidRPr="00A728C7" w:rsidRDefault="00E74AEB" w:rsidP="004F4C5B">
      <w:pPr>
        <w:spacing w:line="276" w:lineRule="auto"/>
        <w:rPr>
          <w:lang w:val="en-GB" w:eastAsia="en-US"/>
        </w:rPr>
      </w:pPr>
    </w:p>
    <w:p w:rsidR="004F4C5B" w:rsidRPr="00A728C7" w:rsidRDefault="004F4C5B" w:rsidP="004F4C5B">
      <w:pPr>
        <w:spacing w:line="276" w:lineRule="auto"/>
        <w:rPr>
          <w:rFonts w:cs="Arial"/>
          <w:b/>
          <w:color w:val="002060"/>
          <w:sz w:val="24"/>
          <w:szCs w:val="24"/>
          <w:lang w:val="en-GB"/>
        </w:rPr>
      </w:pPr>
      <w:r w:rsidRPr="00A728C7">
        <w:rPr>
          <w:rFonts w:cs="Arial"/>
          <w:b/>
          <w:color w:val="002060"/>
          <w:sz w:val="24"/>
          <w:szCs w:val="24"/>
          <w:lang w:val="en-GB"/>
        </w:rPr>
        <w:t>Course Prerequisites</w:t>
      </w:r>
    </w:p>
    <w:p w:rsidR="004F4C5B" w:rsidRPr="00A728C7" w:rsidRDefault="004F4C5B" w:rsidP="004F4C5B">
      <w:pPr>
        <w:spacing w:line="276" w:lineRule="auto"/>
        <w:rPr>
          <w:rFonts w:cs="Arial"/>
          <w:lang w:val="en-GB"/>
        </w:rPr>
      </w:pPr>
    </w:p>
    <w:p w:rsidR="00E74AEB" w:rsidRPr="00A728C7" w:rsidRDefault="004F4C5B" w:rsidP="004F4C5B">
      <w:pPr>
        <w:spacing w:line="276" w:lineRule="auto"/>
        <w:rPr>
          <w:rFonts w:cs="Arial"/>
          <w:lang w:val="en-GB"/>
        </w:rPr>
      </w:pPr>
      <w:r w:rsidRPr="00A728C7">
        <w:rPr>
          <w:rFonts w:cs="Arial"/>
          <w:lang w:val="en-GB"/>
        </w:rPr>
        <w:t xml:space="preserve">In order to participate in this course, you must: </w:t>
      </w:r>
      <w:r w:rsidR="00E74AEB" w:rsidRPr="00A728C7">
        <w:rPr>
          <w:rFonts w:cs="Arial"/>
          <w:b/>
          <w:color w:val="002060"/>
          <w:sz w:val="24"/>
          <w:szCs w:val="24"/>
          <w:lang w:val="en-GB"/>
        </w:rPr>
        <w:t xml:space="preserve"> </w:t>
      </w:r>
    </w:p>
    <w:p w:rsidR="004F4C5B" w:rsidRPr="00A728C7" w:rsidRDefault="004F4C5B" w:rsidP="004F4C5B">
      <w:pPr>
        <w:pStyle w:val="Listenabsatz"/>
        <w:numPr>
          <w:ilvl w:val="0"/>
          <w:numId w:val="1"/>
        </w:numPr>
        <w:spacing w:line="276" w:lineRule="auto"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>have successfully completed the entire A1 level (</w:t>
      </w:r>
      <w:r w:rsidRPr="00A728C7">
        <w:rPr>
          <w:rFonts w:cs="Arial"/>
          <w:bCs/>
          <w:i/>
          <w:iCs/>
          <w:lang w:val="en-GB"/>
        </w:rPr>
        <w:t>studio 21 A1</w:t>
      </w:r>
      <w:r w:rsidRPr="00A728C7">
        <w:rPr>
          <w:rFonts w:cs="Arial"/>
          <w:bCs/>
          <w:iCs/>
          <w:lang w:val="en-GB"/>
        </w:rPr>
        <w:t>, chapters 7-12):</w:t>
      </w:r>
    </w:p>
    <w:p w:rsidR="004F4C5B" w:rsidRPr="00A728C7" w:rsidRDefault="004F4C5B" w:rsidP="004F4C5B">
      <w:pPr>
        <w:pStyle w:val="Listenabsatz"/>
        <w:numPr>
          <w:ilvl w:val="1"/>
          <w:numId w:val="1"/>
        </w:numPr>
        <w:spacing w:line="276" w:lineRule="auto"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 xml:space="preserve">This is demonstrated by </w:t>
      </w:r>
      <w:r w:rsidR="007411CA">
        <w:rPr>
          <w:rFonts w:cs="Arial"/>
          <w:bCs/>
          <w:iCs/>
          <w:lang w:val="en-GB"/>
        </w:rPr>
        <w:t>the corresponding</w:t>
      </w:r>
      <w:r w:rsidRPr="00A728C7">
        <w:rPr>
          <w:rFonts w:cs="Arial"/>
          <w:b/>
          <w:bCs/>
          <w:iCs/>
          <w:lang w:val="en-GB"/>
        </w:rPr>
        <w:t xml:space="preserve"> course certificate from HSRW</w:t>
      </w:r>
      <w:r w:rsidRPr="00A728C7">
        <w:rPr>
          <w:rFonts w:cs="Arial"/>
          <w:bCs/>
          <w:iCs/>
          <w:lang w:val="en-GB"/>
        </w:rPr>
        <w:t xml:space="preserve"> or a </w:t>
      </w:r>
      <w:r w:rsidRPr="00A728C7">
        <w:rPr>
          <w:rFonts w:cs="Arial"/>
          <w:b/>
          <w:bCs/>
          <w:iCs/>
          <w:lang w:val="en-GB"/>
        </w:rPr>
        <w:t>stamped</w:t>
      </w:r>
      <w:r w:rsidRPr="00A728C7">
        <w:rPr>
          <w:rFonts w:cs="Arial"/>
          <w:bCs/>
          <w:iCs/>
          <w:lang w:val="en-GB"/>
        </w:rPr>
        <w:t xml:space="preserve"> </w:t>
      </w:r>
      <w:r w:rsidRPr="00A728C7">
        <w:rPr>
          <w:rFonts w:cs="Arial"/>
          <w:b/>
          <w:bCs/>
          <w:iCs/>
          <w:lang w:val="en-GB"/>
        </w:rPr>
        <w:t>placement test completed at HSRW</w:t>
      </w:r>
      <w:r w:rsidRPr="00A728C7">
        <w:rPr>
          <w:rFonts w:cs="Arial"/>
          <w:bCs/>
          <w:iCs/>
          <w:lang w:val="en-GB"/>
        </w:rPr>
        <w:t>. Neither document may be older than 2 semesters.</w:t>
      </w:r>
    </w:p>
    <w:p w:rsidR="00E74AEB" w:rsidRPr="00A728C7" w:rsidRDefault="00E74AEB" w:rsidP="004F4C5B">
      <w:pPr>
        <w:spacing w:line="276" w:lineRule="auto"/>
        <w:rPr>
          <w:rFonts w:cs="Arial"/>
          <w:bCs/>
          <w:iCs/>
          <w:lang w:val="en-GB"/>
        </w:rPr>
      </w:pPr>
    </w:p>
    <w:p w:rsidR="003B3428" w:rsidRPr="00A728C7" w:rsidRDefault="003B3428" w:rsidP="004F4C5B">
      <w:pPr>
        <w:numPr>
          <w:ilvl w:val="0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>In addition, you should be able to do the following in German:</w:t>
      </w:r>
    </w:p>
    <w:p w:rsidR="003B3428" w:rsidRPr="00A728C7" w:rsidRDefault="003B3428" w:rsidP="003B3428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>Understand and use simple sentences and everyday expressions,</w:t>
      </w:r>
    </w:p>
    <w:p w:rsidR="003B3428" w:rsidRPr="00A728C7" w:rsidRDefault="003B3428" w:rsidP="003B3428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>Greet people,</w:t>
      </w:r>
    </w:p>
    <w:p w:rsidR="003B3428" w:rsidRPr="00A728C7" w:rsidRDefault="003B3428" w:rsidP="003B3428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>Introduce yourself and others,</w:t>
      </w:r>
    </w:p>
    <w:p w:rsidR="003B3428" w:rsidRPr="00A728C7" w:rsidRDefault="003B3428" w:rsidP="003B3428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A728C7">
        <w:rPr>
          <w:rFonts w:cs="Arial"/>
          <w:bCs/>
          <w:iCs/>
          <w:lang w:val="en-GB"/>
        </w:rPr>
        <w:t xml:space="preserve">Enquire about </w:t>
      </w:r>
      <w:r w:rsidR="009941EB" w:rsidRPr="00A728C7">
        <w:rPr>
          <w:rFonts w:cs="Arial"/>
          <w:bCs/>
          <w:iCs/>
          <w:lang w:val="en-GB"/>
        </w:rPr>
        <w:t xml:space="preserve">where </w:t>
      </w:r>
      <w:r w:rsidR="00A728C7">
        <w:rPr>
          <w:rFonts w:cs="Arial"/>
          <w:bCs/>
          <w:iCs/>
          <w:lang w:val="en-GB"/>
        </w:rPr>
        <w:t>someone</w:t>
      </w:r>
      <w:r w:rsidR="009941EB" w:rsidRPr="00A728C7">
        <w:rPr>
          <w:rFonts w:cs="Arial"/>
          <w:bCs/>
          <w:iCs/>
          <w:lang w:val="en-GB"/>
        </w:rPr>
        <w:t xml:space="preserve"> live</w:t>
      </w:r>
      <w:r w:rsidR="00A728C7">
        <w:rPr>
          <w:rFonts w:cs="Arial"/>
          <w:bCs/>
          <w:iCs/>
          <w:lang w:val="en-GB"/>
        </w:rPr>
        <w:t xml:space="preserve">s or is </w:t>
      </w:r>
      <w:r w:rsidR="009941EB" w:rsidRPr="00A728C7">
        <w:rPr>
          <w:rFonts w:cs="Arial"/>
          <w:bCs/>
          <w:iCs/>
          <w:lang w:val="en-GB"/>
        </w:rPr>
        <w:t>from, ask about people and things in your immediate</w:t>
      </w:r>
      <w:r w:rsidR="00A728C7">
        <w:rPr>
          <w:rFonts w:cs="Arial"/>
          <w:bCs/>
          <w:iCs/>
          <w:lang w:val="en-GB"/>
        </w:rPr>
        <w:t xml:space="preserve"> vicinity</w:t>
      </w:r>
      <w:r w:rsidR="009941EB" w:rsidRPr="00A728C7">
        <w:rPr>
          <w:rFonts w:cs="Arial"/>
          <w:bCs/>
          <w:iCs/>
          <w:lang w:val="en-GB"/>
        </w:rPr>
        <w:t>, as well as answer simple questions regarding these topics.</w:t>
      </w:r>
    </w:p>
    <w:p w:rsidR="009941EB" w:rsidRPr="00A728C7" w:rsidRDefault="009941EB" w:rsidP="003B3428">
      <w:pPr>
        <w:numPr>
          <w:ilvl w:val="1"/>
          <w:numId w:val="1"/>
        </w:numPr>
        <w:spacing w:line="276" w:lineRule="auto"/>
        <w:contextualSpacing/>
        <w:rPr>
          <w:rFonts w:cs="Arial"/>
          <w:bCs/>
          <w:iCs/>
          <w:lang w:val="en-GB"/>
        </w:rPr>
      </w:pPr>
      <w:r w:rsidRPr="00A728C7">
        <w:rPr>
          <w:rFonts w:cs="Arial"/>
          <w:b/>
          <w:bCs/>
          <w:iCs/>
          <w:lang w:val="en-GB"/>
        </w:rPr>
        <w:t>Actively</w:t>
      </w:r>
      <w:r w:rsidRPr="00A728C7">
        <w:rPr>
          <w:rFonts w:cs="Arial"/>
          <w:bCs/>
          <w:iCs/>
          <w:lang w:val="en-GB"/>
        </w:rPr>
        <w:t xml:space="preserve"> participate in simple </w:t>
      </w:r>
      <w:r w:rsidRPr="00A728C7">
        <w:rPr>
          <w:rFonts w:cs="Arial"/>
          <w:b/>
          <w:bCs/>
          <w:iCs/>
          <w:lang w:val="en-GB"/>
        </w:rPr>
        <w:t>partner interviews</w:t>
      </w:r>
      <w:r w:rsidRPr="00A728C7">
        <w:rPr>
          <w:rFonts w:cs="Arial"/>
          <w:bCs/>
          <w:iCs/>
          <w:lang w:val="en-GB"/>
        </w:rPr>
        <w:t xml:space="preserve"> and </w:t>
      </w:r>
      <w:r w:rsidRPr="00A728C7">
        <w:rPr>
          <w:rFonts w:cs="Arial"/>
          <w:b/>
          <w:bCs/>
          <w:iCs/>
          <w:lang w:val="en-GB"/>
        </w:rPr>
        <w:t>group discussions</w:t>
      </w:r>
      <w:r w:rsidRPr="00A728C7">
        <w:rPr>
          <w:rFonts w:cs="Arial"/>
          <w:bCs/>
          <w:iCs/>
          <w:lang w:val="en-GB"/>
        </w:rPr>
        <w:t>.</w:t>
      </w:r>
    </w:p>
    <w:p w:rsidR="008B5886" w:rsidRPr="00A728C7" w:rsidRDefault="008B5886" w:rsidP="004F4C5B">
      <w:pPr>
        <w:spacing w:line="276" w:lineRule="auto"/>
        <w:rPr>
          <w:rFonts w:cs="Arial"/>
          <w:sz w:val="24"/>
          <w:szCs w:val="24"/>
          <w:lang w:val="en-GB"/>
        </w:rPr>
      </w:pPr>
    </w:p>
    <w:p w:rsidR="00E74AEB" w:rsidRPr="00A728C7" w:rsidRDefault="00A728C7" w:rsidP="004F4C5B">
      <w:pPr>
        <w:spacing w:line="276" w:lineRule="auto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Course Content</w:t>
      </w:r>
    </w:p>
    <w:p w:rsidR="00E74AEB" w:rsidRPr="00A728C7" w:rsidRDefault="00E74AEB" w:rsidP="004F4C5B">
      <w:pPr>
        <w:spacing w:line="276" w:lineRule="auto"/>
        <w:rPr>
          <w:rFonts w:cs="Arial"/>
          <w:sz w:val="24"/>
          <w:szCs w:val="24"/>
          <w:lang w:val="en-GB"/>
        </w:rPr>
      </w:pPr>
    </w:p>
    <w:p w:rsidR="006A427A" w:rsidRPr="006A427A" w:rsidRDefault="006A427A" w:rsidP="006A427A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This course will cover the contents of chapters 1</w:t>
      </w:r>
      <w:r w:rsidRPr="004135B7">
        <w:rPr>
          <w:rFonts w:cs="Arial"/>
          <w:lang w:val="en-GB"/>
        </w:rPr>
        <w:t>-</w:t>
      </w:r>
      <w:r>
        <w:rPr>
          <w:rFonts w:cs="Arial"/>
          <w:lang w:val="en-GB"/>
        </w:rPr>
        <w:t>6</w:t>
      </w:r>
      <w:r w:rsidRPr="004135B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in the book </w:t>
      </w:r>
      <w:r w:rsidRPr="004135B7">
        <w:rPr>
          <w:rFonts w:cs="Arial"/>
          <w:i/>
          <w:lang w:val="en-GB"/>
        </w:rPr>
        <w:t>studio 21 A</w:t>
      </w:r>
      <w:r>
        <w:rPr>
          <w:rFonts w:cs="Arial"/>
          <w:i/>
          <w:lang w:val="en-GB"/>
        </w:rPr>
        <w:t>2.</w:t>
      </w:r>
    </w:p>
    <w:p w:rsidR="006A427A" w:rsidRPr="006A427A" w:rsidRDefault="006A427A" w:rsidP="006A427A">
      <w:pPr>
        <w:pStyle w:val="Listenabsatz"/>
        <w:spacing w:line="276" w:lineRule="auto"/>
        <w:rPr>
          <w:rFonts w:cs="Arial"/>
          <w:lang w:val="en-GB"/>
        </w:rPr>
      </w:pPr>
    </w:p>
    <w:p w:rsidR="00E74AEB" w:rsidRPr="006A427A" w:rsidRDefault="006A427A" w:rsidP="004F4C5B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6A427A">
        <w:rPr>
          <w:rFonts w:cs="Arial"/>
          <w:b/>
          <w:lang w:val="en-GB"/>
        </w:rPr>
        <w:t>Communication topics (with applied speaking activities):</w:t>
      </w:r>
      <w:r w:rsidR="009420AC" w:rsidRPr="006A427A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Sprache</w:t>
      </w:r>
      <w:proofErr w:type="spellEnd"/>
      <w:r w:rsidR="009420AC" w:rsidRPr="006A427A">
        <w:rPr>
          <w:rFonts w:cs="Arial"/>
          <w:lang w:val="en-GB"/>
        </w:rPr>
        <w:t xml:space="preserve"> und Migration</w:t>
      </w:r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Familie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Reisen</w:t>
      </w:r>
      <w:proofErr w:type="spellEnd"/>
      <w:r w:rsidR="009420AC" w:rsidRPr="006A427A">
        <w:rPr>
          <w:rFonts w:cs="Arial"/>
          <w:lang w:val="en-GB"/>
        </w:rPr>
        <w:t xml:space="preserve"> und </w:t>
      </w:r>
      <w:proofErr w:type="spellStart"/>
      <w:r w:rsidR="009420AC" w:rsidRPr="006A427A">
        <w:rPr>
          <w:rFonts w:cs="Arial"/>
          <w:lang w:val="en-GB"/>
        </w:rPr>
        <w:t>Verkehr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Freizeit</w:t>
      </w:r>
      <w:proofErr w:type="spellEnd"/>
      <w:r w:rsidR="009420AC" w:rsidRPr="006A427A">
        <w:rPr>
          <w:rFonts w:cs="Arial"/>
          <w:lang w:val="en-GB"/>
        </w:rPr>
        <w:t xml:space="preserve"> und </w:t>
      </w:r>
      <w:proofErr w:type="spellStart"/>
      <w:r w:rsidR="009420AC" w:rsidRPr="006A427A">
        <w:rPr>
          <w:rFonts w:cs="Arial"/>
          <w:lang w:val="en-GB"/>
        </w:rPr>
        <w:t>Hobbys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Medien</w:t>
      </w:r>
      <w:proofErr w:type="spellEnd"/>
      <w:r w:rsidR="009420AC" w:rsidRPr="006A427A">
        <w:rPr>
          <w:rFonts w:cs="Arial"/>
          <w:lang w:val="en-GB"/>
        </w:rPr>
        <w:t xml:space="preserve"> </w:t>
      </w:r>
      <w:proofErr w:type="spellStart"/>
      <w:r w:rsidR="009420AC" w:rsidRPr="006A427A">
        <w:rPr>
          <w:rFonts w:cs="Arial"/>
          <w:lang w:val="en-GB"/>
        </w:rPr>
        <w:t>im</w:t>
      </w:r>
      <w:proofErr w:type="spellEnd"/>
      <w:r w:rsidR="009420AC" w:rsidRPr="006A427A">
        <w:rPr>
          <w:rFonts w:cs="Arial"/>
          <w:lang w:val="en-GB"/>
        </w:rPr>
        <w:t xml:space="preserve"> </w:t>
      </w:r>
      <w:proofErr w:type="spellStart"/>
      <w:r w:rsidR="009420AC" w:rsidRPr="006A427A">
        <w:rPr>
          <w:rFonts w:cs="Arial"/>
          <w:lang w:val="en-GB"/>
        </w:rPr>
        <w:t>Alltag</w:t>
      </w:r>
      <w:proofErr w:type="spellEnd"/>
      <w:r>
        <w:rPr>
          <w:rFonts w:cs="Arial"/>
          <w:lang w:val="en-GB"/>
        </w:rPr>
        <w:t>”</w:t>
      </w:r>
      <w:r w:rsidR="009420AC" w:rsidRPr="006A427A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>“</w:t>
      </w:r>
      <w:proofErr w:type="spellStart"/>
      <w:r w:rsidR="009420AC" w:rsidRPr="006A427A">
        <w:rPr>
          <w:rFonts w:cs="Arial"/>
          <w:lang w:val="en-GB"/>
        </w:rPr>
        <w:t>Ausgehen</w:t>
      </w:r>
      <w:proofErr w:type="spellEnd"/>
      <w:r>
        <w:rPr>
          <w:rFonts w:cs="Arial"/>
          <w:lang w:val="en-GB"/>
        </w:rPr>
        <w:t>”</w:t>
      </w:r>
    </w:p>
    <w:p w:rsidR="00E74AEB" w:rsidRPr="00A728C7" w:rsidRDefault="00E74AEB" w:rsidP="004F4C5B">
      <w:pPr>
        <w:spacing w:line="276" w:lineRule="auto"/>
        <w:ind w:left="720"/>
        <w:contextualSpacing/>
        <w:rPr>
          <w:rFonts w:cs="Arial"/>
          <w:lang w:val="en-GB"/>
        </w:rPr>
      </w:pPr>
    </w:p>
    <w:p w:rsidR="00952DD2" w:rsidRDefault="00952DD2" w:rsidP="004F4C5B">
      <w:pPr>
        <w:numPr>
          <w:ilvl w:val="0"/>
          <w:numId w:val="1"/>
        </w:numPr>
        <w:spacing w:line="276" w:lineRule="auto"/>
        <w:contextualSpacing/>
        <w:rPr>
          <w:rFonts w:cs="Arial"/>
          <w:lang w:val="en-GB"/>
        </w:rPr>
      </w:pPr>
      <w:r>
        <w:rPr>
          <w:rFonts w:cs="Arial"/>
          <w:b/>
          <w:lang w:val="en-GB"/>
        </w:rPr>
        <w:t>Grammar topics</w:t>
      </w:r>
      <w:r w:rsidR="00C55A98" w:rsidRPr="00A728C7">
        <w:rPr>
          <w:rFonts w:cs="Arial"/>
          <w:lang w:val="en-GB"/>
        </w:rPr>
        <w:t>:</w:t>
      </w:r>
      <w:r w:rsidR="008B5886" w:rsidRPr="00A728C7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Introduction to relative clauses: the “simple” sentences from the previous level will gradually increase in length and complexity via the conjunctions </w:t>
      </w:r>
      <w:proofErr w:type="spellStart"/>
      <w:r w:rsidRPr="00952DD2">
        <w:rPr>
          <w:rFonts w:cs="Arial"/>
          <w:i/>
          <w:lang w:val="en-GB"/>
        </w:rPr>
        <w:t>weil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dass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aber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oder</w:t>
      </w:r>
      <w:proofErr w:type="spellEnd"/>
      <w:r>
        <w:rPr>
          <w:rFonts w:cs="Arial"/>
          <w:lang w:val="en-GB"/>
        </w:rPr>
        <w:t xml:space="preserve">, as well as the adverbs of time </w:t>
      </w:r>
      <w:proofErr w:type="spellStart"/>
      <w:r w:rsidRPr="00952DD2">
        <w:rPr>
          <w:rFonts w:cs="Arial"/>
          <w:i/>
          <w:lang w:val="en-GB"/>
        </w:rPr>
        <w:t>zuerst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dann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danach</w:t>
      </w:r>
      <w:proofErr w:type="spellEnd"/>
      <w:r w:rsidRPr="00952DD2">
        <w:rPr>
          <w:rFonts w:cs="Arial"/>
          <w:i/>
          <w:lang w:val="en-GB"/>
        </w:rPr>
        <w:t>,</w:t>
      </w:r>
      <w:r>
        <w:rPr>
          <w:rFonts w:cs="Arial"/>
          <w:lang w:val="en-GB"/>
        </w:rPr>
        <w:t xml:space="preserve"> and the comparison adjectives </w:t>
      </w:r>
      <w:proofErr w:type="spellStart"/>
      <w:r w:rsidRPr="00952DD2">
        <w:rPr>
          <w:rFonts w:cs="Arial"/>
          <w:i/>
          <w:lang w:val="en-GB"/>
        </w:rPr>
        <w:t>wie</w:t>
      </w:r>
      <w:proofErr w:type="spellEnd"/>
      <w:r w:rsidRPr="00952DD2">
        <w:rPr>
          <w:rFonts w:cs="Arial"/>
          <w:i/>
          <w:lang w:val="en-GB"/>
        </w:rPr>
        <w:t xml:space="preserve">, </w:t>
      </w:r>
      <w:proofErr w:type="spellStart"/>
      <w:r w:rsidRPr="00952DD2">
        <w:rPr>
          <w:rFonts w:cs="Arial"/>
          <w:i/>
          <w:lang w:val="en-GB"/>
        </w:rPr>
        <w:t>als</w:t>
      </w:r>
      <w:proofErr w:type="spellEnd"/>
      <w:r>
        <w:rPr>
          <w:rFonts w:cs="Arial"/>
          <w:lang w:val="en-GB"/>
        </w:rPr>
        <w:t xml:space="preserve">; indirect questions with relative clauses; personal pronouns and possessive articles in dative; the first verbs with prepositions. </w:t>
      </w:r>
    </w:p>
    <w:p w:rsidR="00952DD2" w:rsidRDefault="00952DD2" w:rsidP="00952DD2">
      <w:pPr>
        <w:spacing w:line="276" w:lineRule="auto"/>
        <w:ind w:left="720"/>
        <w:contextualSpacing/>
        <w:rPr>
          <w:rFonts w:cs="Arial"/>
          <w:lang w:val="en-GB"/>
        </w:rPr>
      </w:pPr>
    </w:p>
    <w:p w:rsidR="00952DD2" w:rsidRPr="00C80583" w:rsidRDefault="00952DD2" w:rsidP="00952DD2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Pronunciation </w:t>
      </w:r>
      <w:r>
        <w:rPr>
          <w:rFonts w:cs="Arial"/>
          <w:b/>
          <w:lang w:val="en-GB"/>
        </w:rPr>
        <w:t>e</w:t>
      </w:r>
      <w:r w:rsidRPr="00C80583">
        <w:rPr>
          <w:rFonts w:cs="Arial"/>
          <w:b/>
          <w:lang w:val="en-GB"/>
        </w:rPr>
        <w:t xml:space="preserve">xercises </w:t>
      </w:r>
      <w:r w:rsidRPr="00C80583">
        <w:rPr>
          <w:rFonts w:cs="Arial"/>
          <w:lang w:val="en-GB"/>
        </w:rPr>
        <w:t>(vary by chapter)</w:t>
      </w:r>
      <w:r w:rsidR="00CA737C">
        <w:rPr>
          <w:rFonts w:cs="Arial"/>
          <w:lang w:val="en-GB"/>
        </w:rPr>
        <w:t>.</w:t>
      </w:r>
    </w:p>
    <w:p w:rsidR="00E74AEB" w:rsidRPr="00A728C7" w:rsidRDefault="00E74AEB" w:rsidP="004F4C5B">
      <w:pPr>
        <w:spacing w:line="276" w:lineRule="auto"/>
        <w:rPr>
          <w:rFonts w:cs="Arial"/>
          <w:lang w:val="en-GB"/>
        </w:rPr>
      </w:pPr>
    </w:p>
    <w:p w:rsidR="00CA737C" w:rsidRPr="00C80583" w:rsidRDefault="00CA737C" w:rsidP="00CA737C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3B2E91">
        <w:rPr>
          <w:rFonts w:cs="Arial"/>
          <w:lang w:val="en-GB"/>
        </w:rPr>
        <w:lastRenderedPageBreak/>
        <w:t>This course</w:t>
      </w:r>
      <w:r w:rsidRPr="00C80583">
        <w:rPr>
          <w:rFonts w:cs="Arial"/>
          <w:lang w:val="en-GB"/>
        </w:rPr>
        <w:t xml:space="preserve"> includes </w:t>
      </w:r>
      <w:r w:rsidRPr="00706378">
        <w:rPr>
          <w:rFonts w:cs="Arial"/>
          <w:b/>
          <w:lang w:val="en-GB"/>
        </w:rPr>
        <w:t xml:space="preserve">independent learning tasks </w:t>
      </w:r>
      <w:r w:rsidRPr="00C80583">
        <w:rPr>
          <w:rFonts w:cs="Arial"/>
          <w:lang w:val="en-GB"/>
        </w:rPr>
        <w:t xml:space="preserve">which must be completed </w:t>
      </w:r>
      <w:r>
        <w:rPr>
          <w:rFonts w:cs="Arial"/>
          <w:lang w:val="en-GB"/>
        </w:rPr>
        <w:t xml:space="preserve">in order </w:t>
      </w:r>
      <w:r w:rsidRPr="00C80583">
        <w:rPr>
          <w:rFonts w:cs="Arial"/>
          <w:lang w:val="en-GB"/>
        </w:rPr>
        <w:t xml:space="preserve">to earn 5 ECTS. These </w:t>
      </w:r>
      <w:r w:rsidR="0042712B">
        <w:rPr>
          <w:rFonts w:cs="Arial"/>
          <w:lang w:val="en-GB"/>
        </w:rPr>
        <w:t xml:space="preserve">tasks include </w:t>
      </w:r>
      <w:r w:rsidR="0042712B" w:rsidRPr="0042712B">
        <w:rPr>
          <w:rFonts w:cs="Arial"/>
          <w:b/>
          <w:lang w:val="en-GB"/>
        </w:rPr>
        <w:t>12 hours</w:t>
      </w:r>
      <w:r w:rsidR="00A0277C">
        <w:rPr>
          <w:rFonts w:cs="Arial"/>
          <w:lang w:val="en-GB"/>
        </w:rPr>
        <w:t xml:space="preserve"> </w:t>
      </w:r>
      <w:r w:rsidRPr="00C80583">
        <w:rPr>
          <w:rFonts w:cs="Arial"/>
          <w:lang w:val="en-GB"/>
        </w:rPr>
        <w:t xml:space="preserve">of </w:t>
      </w:r>
      <w:r>
        <w:rPr>
          <w:rFonts w:cs="Arial"/>
          <w:lang w:val="en-GB"/>
        </w:rPr>
        <w:t xml:space="preserve">additional </w:t>
      </w:r>
      <w:r w:rsidRPr="00C80583">
        <w:rPr>
          <w:rFonts w:cs="Arial"/>
          <w:lang w:val="en-GB"/>
        </w:rPr>
        <w:t>exercises</w:t>
      </w:r>
      <w:r>
        <w:rPr>
          <w:rFonts w:cs="Arial"/>
          <w:lang w:val="en-GB"/>
        </w:rPr>
        <w:t xml:space="preserve"> (logged on a separate sheet)</w:t>
      </w:r>
      <w:r w:rsidRPr="00C80583">
        <w:rPr>
          <w:rFonts w:cs="Arial"/>
          <w:lang w:val="en-GB"/>
        </w:rPr>
        <w:t xml:space="preserve"> in the campus language lab: </w:t>
      </w:r>
    </w:p>
    <w:p w:rsidR="00CA737C" w:rsidRPr="00C80583" w:rsidRDefault="00CA737C" w:rsidP="00CA737C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 w:rsidRPr="00CA737C">
        <w:rPr>
          <w:rFonts w:cs="Arial"/>
          <w:b/>
          <w:lang w:val="en-GB"/>
        </w:rPr>
        <w:t>DVD “</w:t>
      </w:r>
      <w:proofErr w:type="spellStart"/>
      <w:r w:rsidRPr="00CA737C">
        <w:rPr>
          <w:rFonts w:cs="Arial"/>
          <w:b/>
          <w:lang w:val="en-GB"/>
        </w:rPr>
        <w:t>zum</w:t>
      </w:r>
      <w:proofErr w:type="spellEnd"/>
      <w:r w:rsidRPr="00CA737C">
        <w:rPr>
          <w:rFonts w:cs="Arial"/>
          <w:b/>
          <w:lang w:val="en-GB"/>
        </w:rPr>
        <w:t xml:space="preserve"> </w:t>
      </w:r>
      <w:proofErr w:type="spellStart"/>
      <w:r w:rsidRPr="00CA737C">
        <w:rPr>
          <w:rFonts w:cs="Arial"/>
          <w:b/>
          <w:lang w:val="en-GB"/>
        </w:rPr>
        <w:t>Deutschbuch</w:t>
      </w:r>
      <w:proofErr w:type="spellEnd"/>
      <w:r w:rsidRPr="00CA737C">
        <w:rPr>
          <w:rFonts w:cs="Arial"/>
          <w:b/>
          <w:lang w:val="en-GB"/>
        </w:rPr>
        <w:t>” A2</w:t>
      </w:r>
      <w:r>
        <w:rPr>
          <w:rFonts w:cs="Arial"/>
          <w:lang w:val="en-GB"/>
        </w:rPr>
        <w:t xml:space="preserve"> – Accompanying videos for the book sections “Station 1” and “Station 2” (with worksheets and answer keys)</w:t>
      </w:r>
    </w:p>
    <w:p w:rsidR="00E74AEB" w:rsidRPr="00CA737C" w:rsidRDefault="00CA737C" w:rsidP="00CA737C">
      <w:pPr>
        <w:pStyle w:val="Listenabsatz"/>
        <w:numPr>
          <w:ilvl w:val="0"/>
          <w:numId w:val="2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 xml:space="preserve">Intensive training exercises </w:t>
      </w:r>
      <w:r>
        <w:rPr>
          <w:rFonts w:cs="Arial"/>
          <w:lang w:val="en-GB"/>
        </w:rPr>
        <w:t>(printed</w:t>
      </w:r>
      <w:r w:rsidR="007E67A7">
        <w:rPr>
          <w:rFonts w:cs="Arial"/>
          <w:lang w:val="en-GB"/>
        </w:rPr>
        <w:t xml:space="preserve"> exercises for </w:t>
      </w:r>
      <w:proofErr w:type="spellStart"/>
      <w:r w:rsidR="007E67A7">
        <w:rPr>
          <w:rFonts w:cs="Arial"/>
          <w:lang w:val="en-GB"/>
        </w:rPr>
        <w:t>ch.</w:t>
      </w:r>
      <w:proofErr w:type="spellEnd"/>
      <w:r w:rsidR="007E67A7">
        <w:rPr>
          <w:rFonts w:cs="Arial"/>
          <w:lang w:val="en-GB"/>
        </w:rPr>
        <w:t xml:space="preserve"> 1-6</w:t>
      </w:r>
      <w:r w:rsidR="009710E6">
        <w:rPr>
          <w:rFonts w:cs="Arial"/>
          <w:lang w:val="en-GB"/>
        </w:rPr>
        <w:t>)</w:t>
      </w:r>
    </w:p>
    <w:p w:rsidR="00F308D2" w:rsidRPr="00A728C7" w:rsidRDefault="00F308D2" w:rsidP="004F4C5B">
      <w:pPr>
        <w:spacing w:line="276" w:lineRule="auto"/>
        <w:ind w:left="720"/>
        <w:rPr>
          <w:rFonts w:cs="Arial"/>
          <w:lang w:val="en-GB"/>
        </w:rPr>
      </w:pPr>
    </w:p>
    <w:p w:rsidR="00CA737C" w:rsidRPr="00FA3E2E" w:rsidRDefault="00CA737C" w:rsidP="00CA737C">
      <w:pPr>
        <w:spacing w:line="276" w:lineRule="auto"/>
        <w:ind w:firstLine="708"/>
        <w:rPr>
          <w:rFonts w:cs="Arial"/>
          <w:lang w:val="en-GB"/>
        </w:rPr>
      </w:pPr>
      <w:r w:rsidRPr="00FA3E2E">
        <w:rPr>
          <w:rFonts w:cs="Arial"/>
          <w:lang w:val="en-GB"/>
        </w:rPr>
        <w:t>These materials are not required, but highly recommended:</w:t>
      </w:r>
    </w:p>
    <w:p w:rsidR="00CA737C" w:rsidRPr="00C80583" w:rsidRDefault="00CA737C" w:rsidP="00CA737C">
      <w:pPr>
        <w:pStyle w:val="Listenabsatz"/>
        <w:numPr>
          <w:ilvl w:val="0"/>
          <w:numId w:val="2"/>
        </w:num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 xml:space="preserve">Studio 21 Vocabulary App </w:t>
      </w:r>
      <w:r w:rsidRPr="00C80583">
        <w:rPr>
          <w:rFonts w:cs="Arial"/>
          <w:lang w:val="en-GB"/>
        </w:rPr>
        <w:t>(</w:t>
      </w:r>
      <w:proofErr w:type="spellStart"/>
      <w:r w:rsidRPr="00C80583">
        <w:rPr>
          <w:rFonts w:cs="Arial"/>
          <w:lang w:val="en-GB"/>
        </w:rPr>
        <w:t>Cornelsen</w:t>
      </w:r>
      <w:proofErr w:type="spellEnd"/>
      <w:r w:rsidRPr="00C80583">
        <w:rPr>
          <w:rFonts w:cs="Arial"/>
          <w:lang w:val="en-GB"/>
        </w:rPr>
        <w:t>, €5.99</w:t>
      </w:r>
      <w:r>
        <w:rPr>
          <w:rFonts w:cs="Arial"/>
          <w:lang w:val="en-GB"/>
        </w:rPr>
        <w:t xml:space="preserve"> for A2 level</w:t>
      </w:r>
      <w:r w:rsidRPr="00C80583">
        <w:rPr>
          <w:rFonts w:cs="Arial"/>
          <w:lang w:val="en-GB"/>
        </w:rPr>
        <w:t>)</w:t>
      </w:r>
    </w:p>
    <w:p w:rsidR="00AA5A81" w:rsidRPr="00CA737C" w:rsidRDefault="00CA737C" w:rsidP="004F4C5B">
      <w:pPr>
        <w:pStyle w:val="Listenabsatz"/>
        <w:numPr>
          <w:ilvl w:val="0"/>
          <w:numId w:val="2"/>
        </w:numPr>
        <w:spacing w:line="276" w:lineRule="auto"/>
        <w:rPr>
          <w:rFonts w:cs="Arial"/>
          <w:b/>
          <w:color w:val="002060"/>
          <w:sz w:val="24"/>
          <w:szCs w:val="24"/>
          <w:lang w:val="en-GB"/>
        </w:rPr>
      </w:pPr>
      <w:r w:rsidRPr="00CA737C">
        <w:rPr>
          <w:rFonts w:cs="Arial"/>
          <w:b/>
          <w:lang w:val="en-GB"/>
        </w:rPr>
        <w:t xml:space="preserve">Strokes Easy Learning </w:t>
      </w:r>
      <w:r w:rsidRPr="00CA737C">
        <w:rPr>
          <w:rFonts w:cs="Arial"/>
          <w:lang w:val="en-GB"/>
        </w:rPr>
        <w:t>– Dictation exercises (available in language lab)</w:t>
      </w:r>
    </w:p>
    <w:p w:rsidR="00C55A98" w:rsidRPr="00A728C7" w:rsidRDefault="00C55A98" w:rsidP="004F4C5B">
      <w:pPr>
        <w:spacing w:line="276" w:lineRule="auto"/>
        <w:rPr>
          <w:rFonts w:cs="Arial"/>
          <w:b/>
          <w:color w:val="002060"/>
          <w:sz w:val="24"/>
          <w:szCs w:val="24"/>
          <w:lang w:val="en-GB"/>
        </w:rPr>
      </w:pPr>
    </w:p>
    <w:p w:rsidR="00A821E7" w:rsidRPr="00A728C7" w:rsidRDefault="00CA737C" w:rsidP="004F4C5B">
      <w:pPr>
        <w:spacing w:line="276" w:lineRule="auto"/>
        <w:rPr>
          <w:rFonts w:cs="Arial"/>
          <w:b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Objectives</w:t>
      </w:r>
    </w:p>
    <w:p w:rsidR="00E74AEB" w:rsidRPr="00A728C7" w:rsidRDefault="00E74AEB" w:rsidP="004F4C5B">
      <w:pPr>
        <w:spacing w:line="276" w:lineRule="auto"/>
        <w:rPr>
          <w:rFonts w:cs="Arial"/>
          <w:sz w:val="24"/>
          <w:szCs w:val="24"/>
          <w:lang w:val="en-GB"/>
        </w:rPr>
      </w:pPr>
    </w:p>
    <w:p w:rsidR="00105732" w:rsidRDefault="00105732" w:rsidP="004F4C5B">
      <w:pPr>
        <w:numPr>
          <w:ilvl w:val="0"/>
          <w:numId w:val="1"/>
        </w:numPr>
        <w:spacing w:line="276" w:lineRule="auto"/>
        <w:contextualSpacing/>
        <w:rPr>
          <w:rFonts w:cs="Arial"/>
          <w:lang w:val="en-GB"/>
        </w:rPr>
      </w:pPr>
      <w:r>
        <w:rPr>
          <w:rFonts w:cs="Arial"/>
          <w:lang w:val="en-GB"/>
        </w:rPr>
        <w:t xml:space="preserve">The focus of this course is on </w:t>
      </w:r>
      <w:r w:rsidRPr="00105732">
        <w:rPr>
          <w:rFonts w:cs="Arial"/>
          <w:b/>
          <w:lang w:val="en-GB"/>
        </w:rPr>
        <w:t>further improving your speaking skills</w:t>
      </w:r>
      <w:r>
        <w:rPr>
          <w:rFonts w:cs="Arial"/>
          <w:lang w:val="en-GB"/>
        </w:rPr>
        <w:t xml:space="preserve">. </w:t>
      </w:r>
      <w:r w:rsidR="009710E6">
        <w:rPr>
          <w:rFonts w:cs="Arial"/>
          <w:lang w:val="en-GB"/>
        </w:rPr>
        <w:t xml:space="preserve">Each lesson includes activities with idiomatic expressions that will help you </w:t>
      </w:r>
      <w:r>
        <w:rPr>
          <w:rFonts w:cs="Arial"/>
          <w:lang w:val="en-GB"/>
        </w:rPr>
        <w:t>achieve natural-sounding and situationally-appropriate German in real everyday situations.</w:t>
      </w:r>
    </w:p>
    <w:p w:rsidR="00E74AEB" w:rsidRPr="00A728C7" w:rsidRDefault="00E74AEB" w:rsidP="004F4C5B">
      <w:pPr>
        <w:spacing w:line="276" w:lineRule="auto"/>
        <w:ind w:left="720"/>
        <w:contextualSpacing/>
        <w:rPr>
          <w:rFonts w:cs="Arial"/>
          <w:lang w:val="en-GB"/>
        </w:rPr>
      </w:pPr>
    </w:p>
    <w:p w:rsidR="00105732" w:rsidRPr="00706378" w:rsidRDefault="00105732" w:rsidP="00105732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 xml:space="preserve">vocabulary </w:t>
      </w:r>
      <w:r>
        <w:rPr>
          <w:rFonts w:cs="Arial"/>
          <w:b/>
          <w:lang w:val="en-GB"/>
        </w:rPr>
        <w:t xml:space="preserve">learning </w:t>
      </w:r>
      <w:r w:rsidRPr="00706378">
        <w:rPr>
          <w:rFonts w:cs="Arial"/>
          <w:b/>
          <w:lang w:val="en-GB"/>
        </w:rPr>
        <w:t>strategies</w:t>
      </w:r>
      <w:r>
        <w:rPr>
          <w:rFonts w:cs="Arial"/>
          <w:lang w:val="en-GB"/>
        </w:rPr>
        <w:t xml:space="preserve"> (tips for effectively learning vocabulary) will be discussed in class.</w:t>
      </w:r>
    </w:p>
    <w:p w:rsidR="002D1A81" w:rsidRPr="00A728C7" w:rsidRDefault="002D1A81" w:rsidP="004F4C5B">
      <w:pPr>
        <w:pStyle w:val="Listenabsatz"/>
        <w:spacing w:line="276" w:lineRule="auto"/>
        <w:rPr>
          <w:rFonts w:cs="Arial"/>
          <w:lang w:val="en-GB"/>
        </w:rPr>
      </w:pPr>
    </w:p>
    <w:p w:rsidR="009540E8" w:rsidRDefault="009540E8" w:rsidP="009540E8">
      <w:pPr>
        <w:pStyle w:val="Listenabsatz"/>
        <w:numPr>
          <w:ilvl w:val="0"/>
          <w:numId w:val="3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</w:t>
      </w:r>
      <w:proofErr w:type="spellStart"/>
      <w:r>
        <w:rPr>
          <w:rFonts w:cs="Arial"/>
          <w:lang w:val="en-GB"/>
        </w:rPr>
        <w:t>Cornelsen’s</w:t>
      </w:r>
      <w:proofErr w:type="spellEnd"/>
      <w:r>
        <w:rPr>
          <w:rFonts w:cs="Arial"/>
          <w:lang w:val="en-GB"/>
        </w:rPr>
        <w:t xml:space="preserve"> website and used to check your work.  </w:t>
      </w:r>
    </w:p>
    <w:p w:rsidR="00E74AEB" w:rsidRPr="00A728C7" w:rsidRDefault="00E74AEB" w:rsidP="004F4C5B">
      <w:pPr>
        <w:spacing w:line="276" w:lineRule="auto"/>
        <w:rPr>
          <w:rFonts w:cs="Arial"/>
          <w:lang w:val="en-GB"/>
        </w:rPr>
      </w:pPr>
    </w:p>
    <w:p w:rsidR="009540E8" w:rsidRDefault="009540E8" w:rsidP="009540E8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course 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A2.1 level that will assess all four language skills (listening and reading comprehension, writing and speaking).  </w:t>
      </w:r>
    </w:p>
    <w:p w:rsidR="00E74AEB" w:rsidRPr="00A728C7" w:rsidRDefault="00E74AEB" w:rsidP="004F4C5B">
      <w:pPr>
        <w:spacing w:line="276" w:lineRule="auto"/>
        <w:rPr>
          <w:rFonts w:cs="Arial"/>
          <w:lang w:val="en-GB"/>
        </w:rPr>
      </w:pPr>
    </w:p>
    <w:p w:rsidR="00CA0731" w:rsidRDefault="00BC01EF" w:rsidP="00CA0731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Regular attendance (min. 80%, </w:t>
      </w:r>
      <w:r w:rsidRPr="00BC01EF">
        <w:rPr>
          <w:rFonts w:cs="Arial"/>
          <w:b/>
          <w:lang w:val="en-GB"/>
        </w:rPr>
        <w:t>11</w:t>
      </w:r>
      <w:r w:rsidR="00CA0731" w:rsidRPr="00BC01EF">
        <w:rPr>
          <w:rFonts w:cs="Arial"/>
          <w:b/>
          <w:lang w:val="en-GB"/>
        </w:rPr>
        <w:t>/13</w:t>
      </w:r>
      <w:r w:rsidR="00CA0731">
        <w:rPr>
          <w:rFonts w:cs="Arial"/>
          <w:lang w:val="en-GB"/>
        </w:rPr>
        <w:t xml:space="preserve"> sessions) is required in order to qualify for the final examination.</w:t>
      </w:r>
    </w:p>
    <w:p w:rsidR="002D1A81" w:rsidRPr="00A728C7" w:rsidRDefault="002D1A81" w:rsidP="004F4C5B">
      <w:pPr>
        <w:pStyle w:val="Listenabsatz"/>
        <w:spacing w:line="276" w:lineRule="auto"/>
        <w:rPr>
          <w:rFonts w:cs="Arial"/>
          <w:lang w:val="en-GB"/>
        </w:rPr>
      </w:pPr>
    </w:p>
    <w:p w:rsidR="00BC01EF" w:rsidRPr="00BC01EF" w:rsidRDefault="00CA0731" w:rsidP="00CA0731">
      <w:pPr>
        <w:pStyle w:val="Listenabsatz"/>
        <w:numPr>
          <w:ilvl w:val="0"/>
          <w:numId w:val="3"/>
        </w:numPr>
        <w:spacing w:after="200" w:line="276" w:lineRule="auto"/>
        <w:rPr>
          <w:rFonts w:cs="Arial"/>
          <w:b/>
          <w:color w:val="002060"/>
          <w:lang w:val="en-GB"/>
        </w:rPr>
      </w:pPr>
      <w:r w:rsidRPr="00806522">
        <w:rPr>
          <w:rFonts w:cs="Arial"/>
          <w:lang w:val="en-GB"/>
        </w:rPr>
        <w:t xml:space="preserve">Your </w:t>
      </w:r>
      <w:r w:rsidRPr="001B72B3">
        <w:rPr>
          <w:rFonts w:cs="Arial"/>
          <w:b/>
          <w:color w:val="FF0000"/>
          <w:lang w:val="en-GB"/>
        </w:rPr>
        <w:t xml:space="preserve">final course grade </w:t>
      </w:r>
      <w:r w:rsidR="001D2B5D" w:rsidRPr="001B72B3">
        <w:rPr>
          <w:rFonts w:cs="Arial"/>
          <w:b/>
          <w:color w:val="FF0000"/>
          <w:lang w:val="en-GB"/>
        </w:rPr>
        <w:t xml:space="preserve">in order to earn 5 ECTS </w:t>
      </w:r>
      <w:r w:rsidR="00BC01EF">
        <w:rPr>
          <w:rFonts w:cs="Arial"/>
          <w:lang w:val="en-GB"/>
        </w:rPr>
        <w:t xml:space="preserve">is composed as follows: </w:t>
      </w:r>
      <w:r w:rsidRPr="00806522">
        <w:rPr>
          <w:rFonts w:cs="Arial"/>
          <w:lang w:val="en-GB"/>
        </w:rPr>
        <w:t xml:space="preserve"> </w:t>
      </w:r>
    </w:p>
    <w:p w:rsidR="00CA0731" w:rsidRPr="001D2B5D" w:rsidRDefault="003D655C" w:rsidP="00BC01EF">
      <w:pPr>
        <w:pStyle w:val="Listenabsatz"/>
        <w:spacing w:after="200"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lang w:val="en-GB"/>
        </w:rPr>
        <w:t>1) E</w:t>
      </w:r>
      <w:r w:rsidR="00BC01EF">
        <w:rPr>
          <w:rFonts w:cs="Arial"/>
          <w:lang w:val="en-GB"/>
        </w:rPr>
        <w:t xml:space="preserve">xamination, 2) </w:t>
      </w:r>
      <w:r w:rsidR="00CA0731" w:rsidRPr="00806522">
        <w:rPr>
          <w:rFonts w:cs="Arial"/>
          <w:lang w:val="en-GB"/>
        </w:rPr>
        <w:t>independent learning in language lab</w:t>
      </w:r>
      <w:r w:rsidR="00BC01EF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(with a total of 12 hours) and </w:t>
      </w:r>
      <w:bookmarkStart w:id="0" w:name="_GoBack"/>
      <w:bookmarkEnd w:id="0"/>
      <w:r w:rsidR="00BC01EF">
        <w:rPr>
          <w:rFonts w:cs="Arial"/>
          <w:lang w:val="en-GB"/>
        </w:rPr>
        <w:t xml:space="preserve">3) </w:t>
      </w:r>
      <w:r w:rsidR="00CA0731" w:rsidRPr="00806522">
        <w:rPr>
          <w:rFonts w:cs="Arial"/>
          <w:lang w:val="en-GB"/>
        </w:rPr>
        <w:t>other proficiencies.</w:t>
      </w:r>
    </w:p>
    <w:p w:rsidR="001D2B5D" w:rsidRPr="001D2B5D" w:rsidRDefault="001D2B5D" w:rsidP="001D2B5D">
      <w:pPr>
        <w:pStyle w:val="Listenabsatz"/>
        <w:spacing w:line="276" w:lineRule="auto"/>
        <w:rPr>
          <w:rFonts w:cs="Arial"/>
          <w:lang w:val="en-GB"/>
        </w:rPr>
      </w:pPr>
      <w:r w:rsidRPr="001D2B5D">
        <w:rPr>
          <w:rFonts w:cs="Arial"/>
          <w:lang w:val="en-GB"/>
        </w:rPr>
        <w:t>The final course grade for the other</w:t>
      </w:r>
      <w:r w:rsidR="003D655C">
        <w:rPr>
          <w:rFonts w:cs="Arial"/>
          <w:lang w:val="en-GB"/>
        </w:rPr>
        <w:t xml:space="preserve"> participants: 1) E</w:t>
      </w:r>
      <w:r w:rsidR="00BC01EF">
        <w:rPr>
          <w:rFonts w:cs="Arial"/>
          <w:lang w:val="en-GB"/>
        </w:rPr>
        <w:t>xamination and 2)</w:t>
      </w:r>
      <w:r w:rsidRPr="001D2B5D">
        <w:rPr>
          <w:rFonts w:cs="Arial"/>
          <w:lang w:val="en-GB"/>
        </w:rPr>
        <w:t xml:space="preserve"> other proficiencies.</w:t>
      </w:r>
    </w:p>
    <w:p w:rsidR="00FA14A7" w:rsidRDefault="00FA14A7" w:rsidP="004F4C5B">
      <w:pPr>
        <w:spacing w:line="276" w:lineRule="auto"/>
        <w:rPr>
          <w:rFonts w:cs="Arial"/>
          <w:b/>
          <w:color w:val="002060"/>
          <w:sz w:val="24"/>
          <w:szCs w:val="24"/>
          <w:lang w:val="en-GB"/>
        </w:rPr>
      </w:pPr>
    </w:p>
    <w:p w:rsidR="00E74AEB" w:rsidRPr="00A728C7" w:rsidRDefault="00241725" w:rsidP="004F4C5B">
      <w:pPr>
        <w:spacing w:line="276" w:lineRule="auto"/>
        <w:rPr>
          <w:bCs/>
          <w:color w:val="002060"/>
          <w:sz w:val="24"/>
          <w:szCs w:val="24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Special Note</w:t>
      </w:r>
    </w:p>
    <w:p w:rsidR="00E74AEB" w:rsidRPr="00241725" w:rsidRDefault="00E74AEB" w:rsidP="004F4C5B">
      <w:pPr>
        <w:spacing w:line="276" w:lineRule="auto"/>
        <w:rPr>
          <w:rFonts w:cs="Arial"/>
          <w:b/>
          <w:bCs/>
          <w:iCs/>
          <w:color w:val="0070C0"/>
          <w:sz w:val="24"/>
          <w:szCs w:val="24"/>
          <w:highlight w:val="yellow"/>
          <w:lang w:val="en-GB"/>
        </w:rPr>
      </w:pPr>
    </w:p>
    <w:p w:rsidR="00CA0731" w:rsidRPr="00241725" w:rsidRDefault="00CA0731" w:rsidP="00CA0731">
      <w:pPr>
        <w:spacing w:after="200" w:line="276" w:lineRule="auto"/>
        <w:rPr>
          <w:rStyle w:val="Fett"/>
          <w:rFonts w:eastAsiaTheme="majorEastAsia" w:cstheme="majorBidi"/>
          <w:b w:val="0"/>
          <w:lang w:val="en-GB"/>
        </w:rPr>
      </w:pPr>
      <w:r w:rsidRPr="00241725">
        <w:rPr>
          <w:rStyle w:val="Fett"/>
          <w:rFonts w:eastAsiaTheme="majorEastAsia" w:cstheme="majorBidi"/>
          <w:b w:val="0"/>
          <w:lang w:val="en-GB"/>
        </w:rPr>
        <w:t xml:space="preserve">You can further improve your progress by booking a slot for </w:t>
      </w:r>
      <w:r w:rsidRPr="00241725">
        <w:rPr>
          <w:rStyle w:val="Fett"/>
          <w:rFonts w:eastAsiaTheme="majorEastAsia" w:cstheme="majorBidi"/>
          <w:lang w:val="en-GB"/>
        </w:rPr>
        <w:t>learning guidance</w:t>
      </w:r>
      <w:r w:rsidRPr="00241725">
        <w:rPr>
          <w:rStyle w:val="Fett"/>
          <w:rFonts w:eastAsiaTheme="majorEastAsia" w:cstheme="majorBidi"/>
          <w:b w:val="0"/>
          <w:lang w:val="en-GB"/>
        </w:rPr>
        <w:t>. These individual consultations are offered by German teachers and can be booked in Moodle. See our main Moodle page for more information.</w:t>
      </w:r>
    </w:p>
    <w:p w:rsidR="00E74AEB" w:rsidRPr="00A728C7" w:rsidRDefault="00E74AEB" w:rsidP="004F4C5B">
      <w:pPr>
        <w:spacing w:after="200" w:line="276" w:lineRule="auto"/>
        <w:rPr>
          <w:rFonts w:eastAsiaTheme="majorEastAsia" w:cstheme="majorBidi"/>
          <w:bCs/>
          <w:sz w:val="24"/>
          <w:szCs w:val="24"/>
          <w:u w:val="single"/>
          <w:lang w:val="en-GB"/>
        </w:rPr>
      </w:pPr>
    </w:p>
    <w:p w:rsidR="00C65237" w:rsidRPr="00A728C7" w:rsidRDefault="00C65237" w:rsidP="004F4C5B">
      <w:pPr>
        <w:spacing w:after="200" w:line="276" w:lineRule="auto"/>
        <w:rPr>
          <w:rStyle w:val="Fett"/>
          <w:rFonts w:eastAsiaTheme="majorEastAsia" w:cstheme="majorBidi"/>
          <w:b w:val="0"/>
          <w:sz w:val="24"/>
          <w:szCs w:val="24"/>
          <w:u w:val="single"/>
          <w:lang w:val="en-GB"/>
        </w:rPr>
      </w:pPr>
    </w:p>
    <w:sectPr w:rsidR="00C65237" w:rsidRPr="00A728C7" w:rsidSect="00F308D2">
      <w:headerReference w:type="default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D0" w:rsidRDefault="00487AD0" w:rsidP="008F33FE">
      <w:r>
        <w:separator/>
      </w:r>
    </w:p>
  </w:endnote>
  <w:endnote w:type="continuationSeparator" w:id="0">
    <w:p w:rsidR="00487AD0" w:rsidRDefault="00487AD0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Pr="00CA0731" w:rsidRDefault="00BC01EF" w:rsidP="00CA0731">
    <w:pPr>
      <w:pStyle w:val="Fuzeile"/>
    </w:pPr>
    <w:r>
      <w:rPr>
        <w:rFonts w:ascii="Arial" w:hAnsi="Arial" w:cs="Arial"/>
        <w:lang w:val="en-GB"/>
      </w:rPr>
      <w:t>26.02.2019</w:t>
    </w:r>
    <w:r w:rsidR="00CA0731" w:rsidRPr="00806522">
      <w:rPr>
        <w:rFonts w:ascii="Arial" w:hAnsi="Arial" w:cs="Arial"/>
        <w:lang w:val="en-GB"/>
      </w:rPr>
      <w:tab/>
      <w:t xml:space="preserve">                          International </w:t>
    </w:r>
    <w:proofErr w:type="spellStart"/>
    <w:r w:rsidR="00CA0731" w:rsidRPr="00806522">
      <w:rPr>
        <w:rFonts w:ascii="Arial" w:hAnsi="Arial" w:cs="Arial"/>
        <w:lang w:val="en-GB"/>
      </w:rPr>
      <w:t>Center</w:t>
    </w:r>
    <w:proofErr w:type="spellEnd"/>
    <w:r w:rsidR="00CA0731" w:rsidRPr="00806522">
      <w:rPr>
        <w:rFonts w:ascii="Arial" w:hAnsi="Arial" w:cs="Arial"/>
        <w:lang w:val="en-GB"/>
      </w:rPr>
      <w:t>, Languages and Intercultural Communication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D0" w:rsidRDefault="00487AD0" w:rsidP="008F33FE">
      <w:r>
        <w:separator/>
      </w:r>
    </w:p>
  </w:footnote>
  <w:footnote w:type="continuationSeparator" w:id="0">
    <w:p w:rsidR="00487AD0" w:rsidRDefault="00487AD0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3FE" w:rsidRDefault="00F308D2" w:rsidP="00F308D2">
    <w:pPr>
      <w:pStyle w:val="Kopfzeile"/>
      <w:rPr>
        <w:b/>
        <w:color w:val="002060"/>
        <w:sz w:val="40"/>
      </w:rPr>
    </w:pPr>
    <w:r>
      <w:tab/>
    </w:r>
    <w:r>
      <w:tab/>
    </w:r>
    <w:r w:rsidR="00B6480D">
      <w:rPr>
        <w:noProof/>
        <w:lang w:eastAsia="de-DE"/>
      </w:rPr>
      <w:drawing>
        <wp:inline distT="0" distB="0" distL="0" distR="0" wp14:anchorId="3B9B0745" wp14:editId="4572ADF8">
          <wp:extent cx="1080878" cy="517578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BCC" w:rsidRPr="00912BCC" w:rsidRDefault="00912BCC" w:rsidP="00912BCC">
    <w:pPr>
      <w:pStyle w:val="Kopfzeile"/>
      <w:jc w:val="right"/>
      <w:rPr>
        <w:b/>
        <w:color w:val="002060"/>
        <w:sz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B9" w:rsidRPr="00030E20" w:rsidRDefault="00EE42B9" w:rsidP="00EE42B9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09A56960" wp14:editId="29C8379B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B9" w:rsidRPr="00030E20" w:rsidRDefault="00EE42B9" w:rsidP="00EE42B9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Instructor: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EE42B9" w:rsidRPr="00030E20" w:rsidRDefault="00EE42B9" w:rsidP="00EE42B9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Date/Time: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E42B9" w:rsidRPr="00030E20" w:rsidRDefault="00EE42B9" w:rsidP="00EE42B9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Room:</w:t>
    </w:r>
    <w:r w:rsidRPr="00030E20">
      <w:rPr>
        <w:rStyle w:val="Fett"/>
        <w:rFonts w:eastAsiaTheme="majorEastAsia" w:cstheme="majorBidi"/>
        <w:b w:val="0"/>
        <w:lang w:val="en-GB"/>
      </w:rPr>
      <w:t xml:space="preserve">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</w:t>
    </w:r>
    <w:r w:rsidRPr="00030E20">
      <w:rPr>
        <w:rStyle w:val="Fett"/>
        <w:rFonts w:eastAsiaTheme="majorEastAsia" w:cstheme="majorBidi"/>
        <w:b w:val="0"/>
        <w:lang w:val="en-GB"/>
      </w:rPr>
      <w:tab/>
    </w:r>
  </w:p>
  <w:p w:rsidR="00EE42B9" w:rsidRPr="00030E20" w:rsidRDefault="00EE42B9" w:rsidP="00EE42B9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 xml:space="preserve">Duration: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</w:p>
  <w:p w:rsidR="00F308D2" w:rsidRPr="00EE42B9" w:rsidRDefault="00EE42B9" w:rsidP="00EE42B9">
    <w:pPr>
      <w:spacing w:after="120"/>
    </w:pPr>
    <w:r w:rsidRPr="00030E20">
      <w:rPr>
        <w:rStyle w:val="Fett"/>
        <w:rFonts w:eastAsiaTheme="majorEastAsia" w:cstheme="majorBidi"/>
        <w:lang w:val="en-GB"/>
      </w:rPr>
      <w:t>Contact</w:t>
    </w:r>
    <w:r w:rsidRPr="00030E20">
      <w:rPr>
        <w:rStyle w:val="Fett"/>
        <w:rFonts w:eastAsiaTheme="majorEastAsia" w:cstheme="majorBidi"/>
        <w:b w:val="0"/>
        <w:lang w:val="en-GB"/>
      </w:rPr>
      <w:t>:</w:t>
    </w:r>
    <w:r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proofErr w:type="spellEnd"/>
    <w:r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 </w:t>
    </w:r>
    <w:proofErr w:type="spellStart"/>
    <w:r w:rsidRPr="00030E20">
      <w:rPr>
        <w:rStyle w:val="Fett"/>
        <w:rFonts w:eastAsiaTheme="majorEastAsia" w:cstheme="majorBidi"/>
        <w:b w:val="0"/>
        <w:color w:val="FF0000"/>
        <w:lang w:val="en-GB"/>
      </w:rPr>
      <w:t>vervollständigen</w:t>
    </w:r>
    <w:proofErr w:type="spellEnd"/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24639"/>
    <w:multiLevelType w:val="hybridMultilevel"/>
    <w:tmpl w:val="FE047C72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61C07"/>
    <w:multiLevelType w:val="hybridMultilevel"/>
    <w:tmpl w:val="DF929F4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ED"/>
    <w:rsid w:val="00003F05"/>
    <w:rsid w:val="000449E3"/>
    <w:rsid w:val="000917FD"/>
    <w:rsid w:val="000B0885"/>
    <w:rsid w:val="000F0E14"/>
    <w:rsid w:val="000F682D"/>
    <w:rsid w:val="00105732"/>
    <w:rsid w:val="00141F22"/>
    <w:rsid w:val="00145ADE"/>
    <w:rsid w:val="001B00A1"/>
    <w:rsid w:val="001B72B3"/>
    <w:rsid w:val="001C1DAF"/>
    <w:rsid w:val="001D2B5D"/>
    <w:rsid w:val="0020284A"/>
    <w:rsid w:val="00241725"/>
    <w:rsid w:val="00242251"/>
    <w:rsid w:val="002B2B31"/>
    <w:rsid w:val="002D1A81"/>
    <w:rsid w:val="002F1CDA"/>
    <w:rsid w:val="002F5465"/>
    <w:rsid w:val="00307040"/>
    <w:rsid w:val="00395D2B"/>
    <w:rsid w:val="003A0583"/>
    <w:rsid w:val="003B3428"/>
    <w:rsid w:val="003D655C"/>
    <w:rsid w:val="003E3E6B"/>
    <w:rsid w:val="0042712B"/>
    <w:rsid w:val="00487AD0"/>
    <w:rsid w:val="00497900"/>
    <w:rsid w:val="004B369F"/>
    <w:rsid w:val="004F4C5B"/>
    <w:rsid w:val="0056585E"/>
    <w:rsid w:val="00571029"/>
    <w:rsid w:val="00637F9F"/>
    <w:rsid w:val="006A427A"/>
    <w:rsid w:val="007153FC"/>
    <w:rsid w:val="00720FFC"/>
    <w:rsid w:val="007411CA"/>
    <w:rsid w:val="007E67A7"/>
    <w:rsid w:val="007F32E3"/>
    <w:rsid w:val="00826AD4"/>
    <w:rsid w:val="008475D3"/>
    <w:rsid w:val="00885E1A"/>
    <w:rsid w:val="008B5886"/>
    <w:rsid w:val="008C0660"/>
    <w:rsid w:val="008F33FE"/>
    <w:rsid w:val="00912BCC"/>
    <w:rsid w:val="009420AC"/>
    <w:rsid w:val="00952DD2"/>
    <w:rsid w:val="009540E8"/>
    <w:rsid w:val="00962F83"/>
    <w:rsid w:val="009710E6"/>
    <w:rsid w:val="009941EB"/>
    <w:rsid w:val="009A3383"/>
    <w:rsid w:val="009D7091"/>
    <w:rsid w:val="00A0277C"/>
    <w:rsid w:val="00A061ED"/>
    <w:rsid w:val="00A57300"/>
    <w:rsid w:val="00A728C7"/>
    <w:rsid w:val="00A821E7"/>
    <w:rsid w:val="00AA5A81"/>
    <w:rsid w:val="00AB524C"/>
    <w:rsid w:val="00AE15BE"/>
    <w:rsid w:val="00B6480D"/>
    <w:rsid w:val="00B7655F"/>
    <w:rsid w:val="00BC01EF"/>
    <w:rsid w:val="00BC1FA6"/>
    <w:rsid w:val="00BE59BB"/>
    <w:rsid w:val="00C06D80"/>
    <w:rsid w:val="00C20679"/>
    <w:rsid w:val="00C55A98"/>
    <w:rsid w:val="00C64676"/>
    <w:rsid w:val="00C65237"/>
    <w:rsid w:val="00CA0731"/>
    <w:rsid w:val="00CA737C"/>
    <w:rsid w:val="00D2475D"/>
    <w:rsid w:val="00D27B62"/>
    <w:rsid w:val="00D557C4"/>
    <w:rsid w:val="00D867F3"/>
    <w:rsid w:val="00DF6B6D"/>
    <w:rsid w:val="00E17987"/>
    <w:rsid w:val="00E74AEB"/>
    <w:rsid w:val="00E861A6"/>
    <w:rsid w:val="00EA5492"/>
    <w:rsid w:val="00EC4A09"/>
    <w:rsid w:val="00EE42B9"/>
    <w:rsid w:val="00EE5F79"/>
    <w:rsid w:val="00F308D2"/>
    <w:rsid w:val="00F46E1A"/>
    <w:rsid w:val="00FA14A7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A6580-610F-4E57-ADC9-68F124FB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74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Nikovska-Conrads, Vera</cp:lastModifiedBy>
  <cp:revision>4</cp:revision>
  <cp:lastPrinted>2018-02-28T09:44:00Z</cp:lastPrinted>
  <dcterms:created xsi:type="dcterms:W3CDTF">2019-02-26T08:20:00Z</dcterms:created>
  <dcterms:modified xsi:type="dcterms:W3CDTF">2019-02-26T08:32:00Z</dcterms:modified>
</cp:coreProperties>
</file>